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1E0"/>
      </w:tblPr>
      <w:tblGrid>
        <w:gridCol w:w="4927"/>
        <w:gridCol w:w="4926"/>
      </w:tblGrid>
      <w:tr w:rsidR="00A72CB5" w:rsidRPr="00F95EA4">
        <w:trPr>
          <w:trHeight w:val="1617"/>
        </w:trPr>
        <w:tc>
          <w:tcPr>
            <w:tcW w:w="4928" w:type="dxa"/>
            <w:vAlign w:val="center"/>
          </w:tcPr>
          <w:p w:rsidR="00A72CB5" w:rsidRPr="00E30880" w:rsidRDefault="00A72CB5" w:rsidP="00D0381B">
            <w:pPr>
              <w:widowControl w:val="0"/>
              <w:spacing w:after="0" w:line="240" w:lineRule="auto"/>
              <w:jc w:val="center"/>
              <w:rPr>
                <w:rStyle w:val="6"/>
                <w:rFonts w:ascii="Times New Roman" w:hAnsi="Times New Roman" w:cs="Times New Roman"/>
                <w:sz w:val="28"/>
                <w:szCs w:val="28"/>
              </w:rPr>
            </w:pPr>
            <w:r w:rsidRPr="00E30880">
              <w:rPr>
                <w:rFonts w:ascii="Times New Roman" w:hAnsi="Times New Roman" w:cs="Times New Roman"/>
                <w:b/>
                <w:bCs/>
                <w:sz w:val="28"/>
                <w:szCs w:val="28"/>
              </w:rPr>
              <w:t xml:space="preserve">ГАУ НСО </w:t>
            </w:r>
            <w:r w:rsidRPr="00E30880">
              <w:rPr>
                <w:rFonts w:ascii="Times New Roman" w:hAnsi="Times New Roman" w:cs="Times New Roman"/>
                <w:b/>
                <w:bCs/>
                <w:sz w:val="28"/>
                <w:szCs w:val="28"/>
              </w:rPr>
              <w:br/>
              <w:t xml:space="preserve">«Издательский дом </w:t>
            </w:r>
            <w:r w:rsidRPr="00E30880">
              <w:rPr>
                <w:rFonts w:ascii="Times New Roman" w:hAnsi="Times New Roman" w:cs="Times New Roman"/>
                <w:b/>
                <w:bCs/>
                <w:sz w:val="28"/>
                <w:szCs w:val="28"/>
              </w:rPr>
              <w:br/>
              <w:t>Советская Сибирь»</w:t>
            </w:r>
          </w:p>
        </w:tc>
        <w:tc>
          <w:tcPr>
            <w:tcW w:w="4928" w:type="dxa"/>
            <w:vAlign w:val="center"/>
          </w:tcPr>
          <w:p w:rsidR="00A72CB5" w:rsidRPr="00E30880" w:rsidRDefault="00A72CB5" w:rsidP="00D0381B">
            <w:pPr>
              <w:widowControl w:val="0"/>
              <w:shd w:val="clear" w:color="auto" w:fill="FFFFFF"/>
              <w:spacing w:after="0" w:line="240" w:lineRule="auto"/>
              <w:jc w:val="right"/>
              <w:rPr>
                <w:rStyle w:val="6"/>
                <w:rFonts w:ascii="Times New Roman" w:hAnsi="Times New Roman" w:cs="Times New Roman"/>
                <w:color w:val="auto"/>
                <w:sz w:val="24"/>
                <w:szCs w:val="24"/>
              </w:rPr>
            </w:pPr>
            <w:r w:rsidRPr="00E30880">
              <w:rPr>
                <w:rFonts w:ascii="Times New Roman" w:hAnsi="Times New Roman" w:cs="Times New Roman"/>
                <w:i/>
                <w:iCs/>
                <w:sz w:val="24"/>
                <w:szCs w:val="24"/>
                <w:lang w:eastAsia="ru-RU"/>
              </w:rPr>
              <w:t>Утверждено протоколом</w:t>
            </w:r>
            <w:r w:rsidRPr="00E30880">
              <w:rPr>
                <w:rFonts w:ascii="Times New Roman" w:hAnsi="Times New Roman" w:cs="Times New Roman"/>
                <w:i/>
                <w:iCs/>
                <w:sz w:val="24"/>
                <w:szCs w:val="24"/>
                <w:lang w:eastAsia="ru-RU"/>
              </w:rPr>
              <w:br/>
              <w:t xml:space="preserve">заседания комиссии </w:t>
            </w:r>
            <w:r w:rsidRPr="00E30880">
              <w:rPr>
                <w:rFonts w:ascii="Times New Roman" w:hAnsi="Times New Roman" w:cs="Times New Roman"/>
                <w:i/>
                <w:iCs/>
                <w:sz w:val="24"/>
                <w:szCs w:val="24"/>
                <w:lang w:eastAsia="ru-RU"/>
              </w:rPr>
              <w:br/>
              <w:t xml:space="preserve">по противодействию коррупции </w:t>
            </w:r>
            <w:r w:rsidRPr="00E30880">
              <w:rPr>
                <w:rFonts w:ascii="Times New Roman" w:hAnsi="Times New Roman" w:cs="Times New Roman"/>
                <w:i/>
                <w:iCs/>
                <w:sz w:val="24"/>
                <w:szCs w:val="24"/>
                <w:lang w:eastAsia="ru-RU"/>
              </w:rPr>
              <w:br/>
              <w:t xml:space="preserve">и урегулированию конфликта </w:t>
            </w:r>
            <w:r w:rsidRPr="00E30880">
              <w:rPr>
                <w:rFonts w:ascii="Times New Roman" w:hAnsi="Times New Roman" w:cs="Times New Roman"/>
                <w:i/>
                <w:iCs/>
                <w:sz w:val="24"/>
                <w:szCs w:val="24"/>
                <w:lang w:eastAsia="ru-RU"/>
              </w:rPr>
              <w:br/>
              <w:t>интересов от 23.06.2020 № 2</w:t>
            </w:r>
          </w:p>
        </w:tc>
      </w:tr>
    </w:tbl>
    <w:p w:rsidR="00A72CB5" w:rsidRPr="00F95EA4" w:rsidRDefault="00A72CB5" w:rsidP="00D0381B">
      <w:pPr>
        <w:shd w:val="clear" w:color="auto" w:fill="FFFFFF"/>
        <w:spacing w:after="0" w:line="240" w:lineRule="auto"/>
        <w:ind w:firstLine="709"/>
        <w:jc w:val="both"/>
        <w:rPr>
          <w:rFonts w:ascii="Times New Roman" w:hAnsi="Times New Roman" w:cs="Times New Roman"/>
          <w:b/>
          <w:bCs/>
          <w:sz w:val="24"/>
          <w:szCs w:val="24"/>
          <w:lang w:eastAsia="ru-RU"/>
        </w:rPr>
      </w:pPr>
    </w:p>
    <w:p w:rsidR="00A72CB5" w:rsidRPr="00F95EA4" w:rsidRDefault="00A72CB5" w:rsidP="00D0381B">
      <w:pPr>
        <w:shd w:val="clear" w:color="auto" w:fill="FFFFFF"/>
        <w:spacing w:after="0" w:line="240" w:lineRule="auto"/>
        <w:ind w:firstLine="709"/>
        <w:jc w:val="both"/>
        <w:rPr>
          <w:rFonts w:ascii="Times New Roman" w:hAnsi="Times New Roman" w:cs="Times New Roman"/>
          <w:b/>
          <w:bCs/>
          <w:sz w:val="24"/>
          <w:szCs w:val="24"/>
          <w:lang w:eastAsia="ru-RU"/>
        </w:rPr>
      </w:pPr>
    </w:p>
    <w:p w:rsidR="00A72CB5" w:rsidRPr="00F95EA4" w:rsidRDefault="00A72CB5" w:rsidP="00D0381B">
      <w:pPr>
        <w:shd w:val="clear" w:color="auto" w:fill="FFFFFF"/>
        <w:spacing w:after="0" w:line="240" w:lineRule="auto"/>
        <w:ind w:firstLine="709"/>
        <w:jc w:val="both"/>
        <w:rPr>
          <w:rFonts w:ascii="Times New Roman" w:hAnsi="Times New Roman" w:cs="Times New Roman"/>
          <w:b/>
          <w:bCs/>
          <w:sz w:val="24"/>
          <w:szCs w:val="24"/>
          <w:lang w:eastAsia="ru-RU"/>
        </w:rPr>
      </w:pPr>
    </w:p>
    <w:p w:rsidR="00A72CB5" w:rsidRPr="00F95EA4" w:rsidRDefault="00A72CB5" w:rsidP="00D0381B">
      <w:pPr>
        <w:shd w:val="clear" w:color="auto" w:fill="FFFFFF"/>
        <w:spacing w:after="0" w:line="240" w:lineRule="auto"/>
        <w:ind w:firstLine="709"/>
        <w:jc w:val="both"/>
        <w:rPr>
          <w:rFonts w:ascii="Times New Roman" w:hAnsi="Times New Roman" w:cs="Times New Roman"/>
          <w:b/>
          <w:bCs/>
          <w:sz w:val="24"/>
          <w:szCs w:val="24"/>
          <w:lang w:eastAsia="ru-RU"/>
        </w:rPr>
      </w:pPr>
    </w:p>
    <w:p w:rsidR="00A72CB5" w:rsidRPr="00F95EA4" w:rsidRDefault="00A72CB5" w:rsidP="00B823F5">
      <w:pPr>
        <w:shd w:val="clear" w:color="auto" w:fill="FFFFFF"/>
        <w:spacing w:after="0" w:line="240" w:lineRule="auto"/>
        <w:jc w:val="center"/>
        <w:rPr>
          <w:rFonts w:ascii="Times New Roman" w:hAnsi="Times New Roman" w:cs="Times New Roman"/>
          <w:b/>
          <w:bCs/>
          <w:sz w:val="32"/>
          <w:szCs w:val="32"/>
          <w:lang w:eastAsia="ru-RU"/>
        </w:rPr>
      </w:pPr>
      <w:r w:rsidRPr="00F95EA4">
        <w:rPr>
          <w:rFonts w:ascii="Times New Roman" w:hAnsi="Times New Roman" w:cs="Times New Roman"/>
          <w:b/>
          <w:bCs/>
          <w:sz w:val="32"/>
          <w:szCs w:val="32"/>
          <w:lang w:eastAsia="ru-RU"/>
        </w:rPr>
        <w:t>ПОЛОЖЕНИЕ</w:t>
      </w:r>
    </w:p>
    <w:p w:rsidR="00A72CB5" w:rsidRPr="00F95EA4" w:rsidRDefault="00A72CB5" w:rsidP="00B823F5">
      <w:pPr>
        <w:shd w:val="clear" w:color="auto" w:fill="FFFFFF"/>
        <w:spacing w:after="0" w:line="240" w:lineRule="auto"/>
        <w:jc w:val="center"/>
        <w:rPr>
          <w:rFonts w:ascii="Times New Roman" w:hAnsi="Times New Roman" w:cs="Times New Roman"/>
          <w:b/>
          <w:bCs/>
          <w:sz w:val="32"/>
          <w:szCs w:val="32"/>
          <w:lang w:eastAsia="ru-RU"/>
        </w:rPr>
      </w:pPr>
      <w:r w:rsidRPr="00F95EA4">
        <w:rPr>
          <w:rFonts w:ascii="Times New Roman" w:hAnsi="Times New Roman" w:cs="Times New Roman"/>
          <w:b/>
          <w:bCs/>
          <w:sz w:val="32"/>
          <w:szCs w:val="32"/>
          <w:lang w:eastAsia="ru-RU"/>
        </w:rPr>
        <w:t>о порядке уведомления работодателя о фактах обращения в целях склонения к совершению коррупционных правонарушений</w:t>
      </w:r>
    </w:p>
    <w:p w:rsidR="00A72CB5" w:rsidRPr="00F95EA4" w:rsidRDefault="00A72CB5" w:rsidP="00D0381B">
      <w:pPr>
        <w:shd w:val="clear" w:color="auto" w:fill="FFFFFF"/>
        <w:spacing w:after="0" w:line="240" w:lineRule="auto"/>
        <w:ind w:firstLine="709"/>
        <w:jc w:val="both"/>
        <w:rPr>
          <w:rFonts w:ascii="Times New Roman" w:hAnsi="Times New Roman" w:cs="Times New Roman"/>
          <w:b/>
          <w:bCs/>
          <w:sz w:val="24"/>
          <w:szCs w:val="24"/>
          <w:lang w:eastAsia="ru-RU"/>
        </w:rPr>
      </w:pP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b/>
          <w:bCs/>
          <w:sz w:val="24"/>
          <w:szCs w:val="24"/>
          <w:lang w:eastAsia="ru-RU"/>
        </w:rPr>
        <w:t>1. Общие положения</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1.1. Настоящее Положение разработано в соответствии с Федеральным законом от 25.12.2008 № 273-ФЗ «О противодействии коррупции» с учетом Методических рекомендаций по разработке и принятию организациями мер по предупреждению и противодействию коррупции, разработанных Министерством труда и</w:t>
      </w:r>
      <w:r>
        <w:rPr>
          <w:rFonts w:ascii="Times New Roman" w:hAnsi="Times New Roman" w:cs="Times New Roman"/>
          <w:sz w:val="24"/>
          <w:szCs w:val="24"/>
          <w:lang w:eastAsia="ru-RU"/>
        </w:rPr>
        <w:t xml:space="preserve"> </w:t>
      </w:r>
      <w:r w:rsidRPr="00F95EA4">
        <w:rPr>
          <w:rFonts w:ascii="Times New Roman" w:hAnsi="Times New Roman" w:cs="Times New Roman"/>
          <w:sz w:val="24"/>
          <w:szCs w:val="24"/>
          <w:lang w:eastAsia="ru-RU"/>
        </w:rPr>
        <w:t>социальной защиты Российской Федерации, Устава Учреждения и других локальных актов Учреждения.</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1.2. Настоящее Положение устанавливает порядок уведомления работодателя о фактах обращений в целях склонения работника к совершению коррупционных правонарушений, а также устанавливает перечень сведений, содержащихся в уведомлениях, порядок регистрации уведомлений, организации проверки данных сведений.</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1.3. Действие настоящего Положения распространяется на всех работников Учреждения.</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1.4. Работник Учреждения, не выполнивший обязанность по уведомлению работодателя о фактах обращения в целях склонения его к совершению коррупционных правонарушений, подлежит привлечению к ответственности в соответствии с действующим законодательством Российской Федерации.</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b/>
          <w:bCs/>
          <w:sz w:val="24"/>
          <w:szCs w:val="24"/>
          <w:lang w:eastAsia="ru-RU"/>
        </w:rPr>
        <w:t>2. Порядок уведомления работодателя о фактах обращения в целях склонения работника Учреждения к совершению коррупционных правонарушений</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xml:space="preserve">2.1. Работник Учреждения обязан уведомить работодателя о фактах обращения в целях склонения его к совершению коррупционных правонарушений </w:t>
      </w:r>
      <w:r w:rsidRPr="00551AB7">
        <w:rPr>
          <w:rFonts w:ascii="Times New Roman" w:hAnsi="Times New Roman" w:cs="Times New Roman"/>
          <w:sz w:val="24"/>
          <w:szCs w:val="24"/>
          <w:u w:val="single"/>
          <w:lang w:eastAsia="ru-RU"/>
        </w:rPr>
        <w:t xml:space="preserve">не </w:t>
      </w:r>
      <w:r w:rsidRPr="00F95EA4">
        <w:rPr>
          <w:rFonts w:ascii="Times New Roman" w:hAnsi="Times New Roman" w:cs="Times New Roman"/>
          <w:sz w:val="24"/>
          <w:szCs w:val="24"/>
          <w:u w:val="single"/>
          <w:lang w:eastAsia="ru-RU"/>
        </w:rPr>
        <w:t>позднее одного рабочего дня, следующего за днем такого обращения</w:t>
      </w:r>
      <w:r w:rsidRPr="00F95EA4">
        <w:rPr>
          <w:rFonts w:ascii="Times New Roman" w:hAnsi="Times New Roman" w:cs="Times New Roman"/>
          <w:sz w:val="24"/>
          <w:szCs w:val="24"/>
          <w:lang w:eastAsia="ru-RU"/>
        </w:rPr>
        <w:t xml:space="preserve"> по форме, указанной в приложении 1 к настоящему Положению.</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2.2. В случае если работник Учреждения находится не при исполнении трудовых обязанностей или вне пределов места работы, он обязан уведомить работодателя любым доступным средством связи не позднее одного рабочего дня, следующего за днем обращения в целях склонения его к совершению коррупционных правонарушений, а по прибытии к месту работы — оформить письменное уведомление.</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2.3. В уведомлении указываются следующие сведения:</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персональные данные работника, подающего уведомление (фамилия, имя, отчество, замещаемая должность, контактный телефон);</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фамилия, имя, отчество, должность, все известные сведения о лице, склоняющем к коррупционному правонарушению;</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описание обстоятельств, при которых стало известно о случаях обращения к работнику Учреждения в целях склонения его к совершению коррупционных правонарушений (дата, место, время и т.</w:t>
      </w:r>
      <w:r>
        <w:rPr>
          <w:rFonts w:ascii="Times New Roman" w:hAnsi="Times New Roman" w:cs="Times New Roman"/>
          <w:sz w:val="24"/>
          <w:szCs w:val="24"/>
          <w:lang w:eastAsia="ru-RU"/>
        </w:rPr>
        <w:t xml:space="preserve"> </w:t>
      </w:r>
      <w:r w:rsidRPr="00F95EA4">
        <w:rPr>
          <w:rFonts w:ascii="Times New Roman" w:hAnsi="Times New Roman" w:cs="Times New Roman"/>
          <w:sz w:val="24"/>
          <w:szCs w:val="24"/>
          <w:lang w:eastAsia="ru-RU"/>
        </w:rPr>
        <w:t>д.). Если уведомление направляется работником Учреждения, указанным в пункте 2.5 настоящего Положения, указывается фамилия, имя, отчество и должность работника, которого склоняют к совершению коррупционного правонарушения;</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сущность предполагаемого правонарушения (действие (бездействие), которое должен совершить (совершил) работник, и способы склонения к совершению коррупционных правонарушений, выгода, предлагаемая работнику, предполагаемые последствия;</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дата и место произошедшего склонения к правонарушению;</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сведения о третьих лицах, имеющих отношение к данному делу, и свидетелях, если таковые имеются;</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иные известные сведения, представляющие интерес для разбирательства по существу;</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информация об уведомлении работником органов прокуратуры или других государственных органов об обращении к нему каких-либо лиц в целях склонения его к совершению коррупционных правонарушений в случае, если указанная информация была направлена уведомителем в соответствующие органы;</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дата подачи уведомления и личная подпись уведомителя.</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2.4. К уведомлению прилагаются все имеющиеся материалы, подтверждающие обстоятельства обращения в целях склонения работника Учреждения к совершению коррупционных правонарушений.</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2.5. Работник Учреждения, которому стало известно о факте обращения к иным работникам Учреждения в связи с исполнением трудовых обязанностей каких-либо лиц в целях склонения работника к совершению коррупционных правонарушений, вправе уведомлять об этом работодателя в порядке, аналогичном настоящим рекомендациям.</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b/>
          <w:bCs/>
          <w:sz w:val="24"/>
          <w:szCs w:val="24"/>
          <w:lang w:eastAsia="ru-RU"/>
        </w:rPr>
        <w:t>3. Порядок регистрации уведомлений</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xml:space="preserve">3.1. Уведомление работника Учреждения подлежит обязательной регистрации в специальном журнале, который должен быть прошит, пронумерован и заверен оттиском печати Учреждения. Журнал учета оформляется и ведется в кадровом подразделении Учреждения, хранится в месте, защищенном от несанкционированного доступа. </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Прием, регистрацию и учет поступивших уведомлений осуществляет лицо, ответственное за работу по профилактике коррупционных правонарушений. Уведомление регистрируется в день поступления по почте России, либо доставки Уведомления курьером. В случае представления уведомления работником Учреждения лично регистрация производится незамедлительно в его присутствии.</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Помимо регистрации в Журнале, уполномоченное лицо обязано выдать работнику под подпись талон-уведомление с регистрационным номером, датой и подписью принимающего лица. Корешок талона-уведомления остается у принимающего лица, а талон-уведомление вручается работнику, направившему уведомление.</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3.2. Лицо, ответственное за работу по профилактике коррупционных правонарушений, а именно, старший инспектор по кадрам Березина Н.И., обеспечивает конфиденциальность и сохранность данных, полученных от работника, подавшего уведомление, и несет персональную ответственность в соответствии с законодательством Российской Федерации за разглашение полученных сведений.</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b/>
          <w:bCs/>
          <w:sz w:val="24"/>
          <w:szCs w:val="24"/>
          <w:u w:val="single"/>
          <w:lang w:eastAsia="ru-RU"/>
        </w:rPr>
        <w:t>Отказ в регистрации уведом</w:t>
      </w:r>
      <w:r>
        <w:rPr>
          <w:rFonts w:ascii="Times New Roman" w:hAnsi="Times New Roman" w:cs="Times New Roman"/>
          <w:b/>
          <w:bCs/>
          <w:sz w:val="24"/>
          <w:szCs w:val="24"/>
          <w:u w:val="single"/>
          <w:lang w:eastAsia="ru-RU"/>
        </w:rPr>
        <w:t>ления, а также невыдача талона-</w:t>
      </w:r>
      <w:r w:rsidRPr="00F95EA4">
        <w:rPr>
          <w:rFonts w:ascii="Times New Roman" w:hAnsi="Times New Roman" w:cs="Times New Roman"/>
          <w:b/>
          <w:bCs/>
          <w:sz w:val="24"/>
          <w:szCs w:val="24"/>
          <w:u w:val="single"/>
          <w:lang w:eastAsia="ru-RU"/>
        </w:rPr>
        <w:t>уведомления не допускаются</w:t>
      </w:r>
      <w:r w:rsidRPr="00F95EA4">
        <w:rPr>
          <w:rFonts w:ascii="Times New Roman" w:hAnsi="Times New Roman" w:cs="Times New Roman"/>
          <w:sz w:val="24"/>
          <w:szCs w:val="24"/>
          <w:lang w:eastAsia="ru-RU"/>
        </w:rPr>
        <w:t>.</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b/>
          <w:bCs/>
          <w:sz w:val="24"/>
          <w:szCs w:val="24"/>
          <w:lang w:eastAsia="ru-RU"/>
        </w:rPr>
        <w:t>4. Порядок организации и проведения проверки сведений, содержащихся в уведомлении</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4.1. При наличии в уведомлении сведений о совершенном или подготавливаемом преступлении, проверка по данному уведомлению организуется в соответствии с положениями уголовно-процессуального законодательства Российской Федерации и законодательства Российской Федерации, для чего поступившее уведомление не позднее 10 дней с даты его регистрации в журнале направляется в органы прокуратуры, органы внутренних дел РФ, органы федеральной службы безопасности. По решению работодателя уведомление может направляться как одновременно во все перечисленные органы, так и в один из них по компетенции. В сопроводительном письме перечисляются все адресаты с указанием реквизитов исходящих писем.</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0B2EAA">
        <w:rPr>
          <w:rFonts w:ascii="Times New Roman" w:hAnsi="Times New Roman" w:cs="Times New Roman"/>
          <w:b/>
          <w:bCs/>
          <w:sz w:val="24"/>
          <w:szCs w:val="24"/>
          <w:lang w:eastAsia="ru-RU"/>
        </w:rPr>
        <w:t xml:space="preserve">5. </w:t>
      </w:r>
      <w:r w:rsidRPr="00F95EA4">
        <w:rPr>
          <w:rFonts w:ascii="Times New Roman" w:hAnsi="Times New Roman" w:cs="Times New Roman"/>
          <w:b/>
          <w:bCs/>
          <w:sz w:val="24"/>
          <w:szCs w:val="24"/>
          <w:lang w:eastAsia="ru-RU"/>
        </w:rPr>
        <w:t>Защита работника, уведомившего о факте склонения его к коррупционному правонарушению</w:t>
      </w:r>
      <w:r w:rsidRPr="00F95EA4">
        <w:rPr>
          <w:rFonts w:ascii="Times New Roman" w:hAnsi="Times New Roman" w:cs="Times New Roman"/>
          <w:sz w:val="24"/>
          <w:szCs w:val="24"/>
          <w:lang w:eastAsia="ru-RU"/>
        </w:rPr>
        <w:t>.</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5.1. Государственная защита работника Учреждения, уведомившего работодателя, органы прокуратуры, другие правоохранительные органы о фактах склонения его к коррупционному правонарушению</w:t>
      </w:r>
      <w:r>
        <w:rPr>
          <w:rFonts w:ascii="Times New Roman" w:hAnsi="Times New Roman" w:cs="Times New Roman"/>
          <w:sz w:val="24"/>
          <w:szCs w:val="24"/>
          <w:lang w:eastAsia="ru-RU"/>
        </w:rPr>
        <w:t xml:space="preserve">, в связи с его участием в </w:t>
      </w:r>
      <w:r w:rsidRPr="00F95EA4">
        <w:rPr>
          <w:rFonts w:ascii="Times New Roman" w:hAnsi="Times New Roman" w:cs="Times New Roman"/>
          <w:sz w:val="24"/>
          <w:szCs w:val="24"/>
          <w:lang w:eastAsia="ru-RU"/>
        </w:rPr>
        <w:t>уголовном судопроизводстве в качестве потерпевшего или свидетеля обеспечивается в порядке и на условиях, установленных Федеральным Законом «О государственной защите свидетелей, потерпевших и иных участников уголовного судопроизводства».</w:t>
      </w:r>
    </w:p>
    <w:p w:rsidR="00A72CB5"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Работодателем принимаются меры по защите работника Учреждения, уведомившего работодателя, органы прокуратуры, другие правоохранительные органы о фактах склонения его к коррупционному правонарушению в части гарантий, предотвращающих его неправомерное увольнение, перевод на нижестоящую должность, лишение или снижение размера премии, привлечение к дисциплинарной ответственности в период рассмотрения уведомления.</w:t>
      </w:r>
    </w:p>
    <w:p w:rsidR="00A72CB5"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p>
    <w:p w:rsidR="00A72CB5"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p>
    <w:p w:rsidR="00A72CB5" w:rsidRPr="00B823F5" w:rsidRDefault="00A72CB5" w:rsidP="00D0381B">
      <w:pPr>
        <w:pStyle w:val="21"/>
        <w:shd w:val="clear" w:color="auto" w:fill="auto"/>
        <w:spacing w:line="240" w:lineRule="auto"/>
        <w:ind w:firstLine="709"/>
        <w:rPr>
          <w:rFonts w:ascii="Times New Roman" w:hAnsi="Times New Roman" w:cs="Times New Roman"/>
          <w:b/>
          <w:bCs/>
          <w:sz w:val="24"/>
          <w:szCs w:val="24"/>
        </w:rPr>
      </w:pPr>
      <w:r w:rsidRPr="00B823F5">
        <w:rPr>
          <w:rFonts w:ascii="Times New Roman" w:hAnsi="Times New Roman" w:cs="Times New Roman"/>
          <w:b/>
          <w:bCs/>
          <w:sz w:val="24"/>
          <w:szCs w:val="24"/>
        </w:rPr>
        <w:t xml:space="preserve">Приложение: </w:t>
      </w:r>
    </w:p>
    <w:p w:rsidR="00A72CB5" w:rsidRDefault="00A72CB5" w:rsidP="00D0381B">
      <w:pPr>
        <w:shd w:val="clear" w:color="auto" w:fill="FFFFFF"/>
        <w:spacing w:after="0" w:line="240" w:lineRule="auto"/>
        <w:ind w:firstLine="709"/>
        <w:rPr>
          <w:rFonts w:ascii="Times New Roman" w:hAnsi="Times New Roman" w:cs="Times New Roman"/>
          <w:sz w:val="24"/>
          <w:szCs w:val="24"/>
          <w:lang w:eastAsia="ru-RU"/>
        </w:rPr>
      </w:pPr>
      <w:r w:rsidRPr="00580E5A">
        <w:rPr>
          <w:rFonts w:ascii="Times New Roman" w:hAnsi="Times New Roman" w:cs="Times New Roman"/>
          <w:sz w:val="24"/>
          <w:szCs w:val="24"/>
        </w:rPr>
        <w:t xml:space="preserve">№ 1 — </w:t>
      </w:r>
      <w:r w:rsidRPr="00580E5A">
        <w:rPr>
          <w:rFonts w:ascii="Times New Roman" w:hAnsi="Times New Roman" w:cs="Times New Roman"/>
          <w:sz w:val="24"/>
          <w:szCs w:val="24"/>
          <w:lang w:eastAsia="ru-RU"/>
        </w:rPr>
        <w:t>Уведомление о факте обращения в целях склонения работника к совершению коррупционных правонарушений</w:t>
      </w:r>
    </w:p>
    <w:p w:rsidR="00A72CB5" w:rsidRPr="000B2EAA" w:rsidRDefault="00A72CB5" w:rsidP="00D0381B">
      <w:pPr>
        <w:shd w:val="clear" w:color="auto" w:fill="FFFFFF"/>
        <w:spacing w:after="0" w:line="240" w:lineRule="auto"/>
        <w:ind w:firstLine="709"/>
        <w:jc w:val="right"/>
        <w:rPr>
          <w:rFonts w:ascii="Times New Roman" w:hAnsi="Times New Roman" w:cs="Times New Roman"/>
          <w:i/>
          <w:iCs/>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br w:type="page"/>
      </w:r>
      <w:r w:rsidRPr="000B2EAA">
        <w:rPr>
          <w:rFonts w:ascii="Times New Roman" w:hAnsi="Times New Roman" w:cs="Times New Roman"/>
          <w:i/>
          <w:iCs/>
          <w:sz w:val="24"/>
          <w:szCs w:val="24"/>
          <w:lang w:eastAsia="ru-RU"/>
        </w:rPr>
        <w:t xml:space="preserve">Приложение </w:t>
      </w:r>
      <w:r>
        <w:rPr>
          <w:rFonts w:ascii="Times New Roman" w:hAnsi="Times New Roman" w:cs="Times New Roman"/>
          <w:i/>
          <w:iCs/>
          <w:sz w:val="24"/>
          <w:szCs w:val="24"/>
          <w:lang w:eastAsia="ru-RU"/>
        </w:rPr>
        <w:t xml:space="preserve">№ </w:t>
      </w:r>
      <w:r w:rsidRPr="000B2EAA">
        <w:rPr>
          <w:rFonts w:ascii="Times New Roman" w:hAnsi="Times New Roman" w:cs="Times New Roman"/>
          <w:i/>
          <w:iCs/>
          <w:sz w:val="24"/>
          <w:szCs w:val="24"/>
          <w:lang w:eastAsia="ru-RU"/>
        </w:rPr>
        <w:t>1</w:t>
      </w:r>
    </w:p>
    <w:p w:rsidR="00A72CB5" w:rsidRPr="000B2EAA" w:rsidRDefault="00A72CB5" w:rsidP="00D0381B">
      <w:pPr>
        <w:shd w:val="clear" w:color="auto" w:fill="FFFFFF"/>
        <w:spacing w:after="0" w:line="240" w:lineRule="auto"/>
        <w:ind w:firstLine="709"/>
        <w:jc w:val="right"/>
        <w:rPr>
          <w:rFonts w:ascii="Times New Roman" w:hAnsi="Times New Roman" w:cs="Times New Roman"/>
          <w:i/>
          <w:iCs/>
          <w:sz w:val="24"/>
          <w:szCs w:val="24"/>
          <w:lang w:eastAsia="ru-RU"/>
        </w:rPr>
      </w:pPr>
      <w:r w:rsidRPr="000B2EAA">
        <w:rPr>
          <w:rFonts w:ascii="Times New Roman" w:hAnsi="Times New Roman" w:cs="Times New Roman"/>
          <w:i/>
          <w:iCs/>
          <w:sz w:val="24"/>
          <w:szCs w:val="24"/>
          <w:lang w:eastAsia="ru-RU"/>
        </w:rPr>
        <w:t>к Положению о порядке уведомления</w:t>
      </w:r>
    </w:p>
    <w:p w:rsidR="00A72CB5" w:rsidRPr="000B2EAA" w:rsidRDefault="00A72CB5" w:rsidP="00D0381B">
      <w:pPr>
        <w:shd w:val="clear" w:color="auto" w:fill="FFFFFF"/>
        <w:spacing w:after="0" w:line="240" w:lineRule="auto"/>
        <w:ind w:firstLine="709"/>
        <w:jc w:val="right"/>
        <w:rPr>
          <w:rFonts w:ascii="Times New Roman" w:hAnsi="Times New Roman" w:cs="Times New Roman"/>
          <w:i/>
          <w:iCs/>
          <w:sz w:val="24"/>
          <w:szCs w:val="24"/>
          <w:lang w:eastAsia="ru-RU"/>
        </w:rPr>
      </w:pPr>
      <w:r w:rsidRPr="000B2EAA">
        <w:rPr>
          <w:rFonts w:ascii="Times New Roman" w:hAnsi="Times New Roman" w:cs="Times New Roman"/>
          <w:i/>
          <w:iCs/>
          <w:sz w:val="24"/>
          <w:szCs w:val="24"/>
          <w:lang w:eastAsia="ru-RU"/>
        </w:rPr>
        <w:t>работодателя о фактах обращения в целях склонения</w:t>
      </w:r>
    </w:p>
    <w:p w:rsidR="00A72CB5" w:rsidRPr="000B2EAA" w:rsidRDefault="00A72CB5" w:rsidP="00D0381B">
      <w:pPr>
        <w:shd w:val="clear" w:color="auto" w:fill="FFFFFF"/>
        <w:spacing w:after="0" w:line="240" w:lineRule="auto"/>
        <w:ind w:firstLine="709"/>
        <w:jc w:val="right"/>
        <w:rPr>
          <w:rFonts w:ascii="Times New Roman" w:hAnsi="Times New Roman" w:cs="Times New Roman"/>
          <w:i/>
          <w:iCs/>
          <w:sz w:val="24"/>
          <w:szCs w:val="24"/>
          <w:lang w:eastAsia="ru-RU"/>
        </w:rPr>
      </w:pPr>
      <w:r w:rsidRPr="000B2EAA">
        <w:rPr>
          <w:rFonts w:ascii="Times New Roman" w:hAnsi="Times New Roman" w:cs="Times New Roman"/>
          <w:i/>
          <w:iCs/>
          <w:sz w:val="24"/>
          <w:szCs w:val="24"/>
          <w:lang w:eastAsia="ru-RU"/>
        </w:rPr>
        <w:t>к совершению коррупционных правонарушений</w:t>
      </w:r>
    </w:p>
    <w:p w:rsidR="00A72CB5" w:rsidRPr="00F95EA4" w:rsidRDefault="00A72CB5" w:rsidP="00D0381B">
      <w:pPr>
        <w:shd w:val="clear" w:color="auto" w:fill="FFFFFF"/>
        <w:spacing w:after="0" w:line="240" w:lineRule="auto"/>
        <w:ind w:firstLine="709"/>
        <w:jc w:val="right"/>
        <w:rPr>
          <w:rFonts w:ascii="Times New Roman" w:hAnsi="Times New Roman" w:cs="Times New Roman"/>
          <w:sz w:val="24"/>
          <w:szCs w:val="24"/>
          <w:lang w:eastAsia="ru-RU"/>
        </w:rPr>
      </w:pPr>
    </w:p>
    <w:p w:rsidR="00A72CB5" w:rsidRPr="00F95EA4" w:rsidRDefault="00A72CB5" w:rsidP="00D0381B">
      <w:pPr>
        <w:spacing w:after="0" w:line="240" w:lineRule="auto"/>
        <w:ind w:firstLine="709"/>
        <w:jc w:val="right"/>
        <w:rPr>
          <w:rFonts w:ascii="Times New Roman" w:hAnsi="Times New Roman" w:cs="Times New Roman"/>
          <w:sz w:val="24"/>
          <w:szCs w:val="24"/>
        </w:rPr>
      </w:pPr>
      <w:r w:rsidRPr="00F95EA4">
        <w:rPr>
          <w:rFonts w:ascii="Times New Roman" w:hAnsi="Times New Roman" w:cs="Times New Roman"/>
          <w:sz w:val="24"/>
          <w:szCs w:val="24"/>
        </w:rPr>
        <w:t>Руководите</w:t>
      </w:r>
      <w:r>
        <w:rPr>
          <w:rFonts w:ascii="Times New Roman" w:hAnsi="Times New Roman" w:cs="Times New Roman"/>
          <w:sz w:val="24"/>
          <w:szCs w:val="24"/>
        </w:rPr>
        <w:t>лю</w:t>
      </w:r>
      <w:r w:rsidRPr="00F95EA4">
        <w:rPr>
          <w:rFonts w:ascii="Times New Roman" w:hAnsi="Times New Roman" w:cs="Times New Roman"/>
          <w:sz w:val="24"/>
          <w:szCs w:val="24"/>
        </w:rPr>
        <w:t xml:space="preserve">-директору </w:t>
      </w:r>
    </w:p>
    <w:p w:rsidR="00A72CB5" w:rsidRPr="00F95EA4" w:rsidRDefault="00A72CB5" w:rsidP="00D0381B">
      <w:pPr>
        <w:spacing w:after="0" w:line="240" w:lineRule="auto"/>
        <w:ind w:firstLine="709"/>
        <w:jc w:val="right"/>
        <w:rPr>
          <w:rFonts w:ascii="Times New Roman" w:hAnsi="Times New Roman" w:cs="Times New Roman"/>
          <w:sz w:val="24"/>
          <w:szCs w:val="24"/>
        </w:rPr>
      </w:pPr>
      <w:r w:rsidRPr="00F95EA4">
        <w:rPr>
          <w:rFonts w:ascii="Times New Roman" w:hAnsi="Times New Roman" w:cs="Times New Roman"/>
          <w:sz w:val="24"/>
          <w:szCs w:val="24"/>
        </w:rPr>
        <w:t xml:space="preserve">ГАУ НСО «Издательский дом </w:t>
      </w:r>
    </w:p>
    <w:p w:rsidR="00A72CB5" w:rsidRPr="00F95EA4" w:rsidRDefault="00A72CB5" w:rsidP="00D0381B">
      <w:pPr>
        <w:spacing w:after="0" w:line="240" w:lineRule="auto"/>
        <w:ind w:firstLine="709"/>
        <w:jc w:val="right"/>
        <w:rPr>
          <w:rFonts w:ascii="Times New Roman" w:hAnsi="Times New Roman" w:cs="Times New Roman"/>
          <w:sz w:val="24"/>
          <w:szCs w:val="24"/>
        </w:rPr>
      </w:pPr>
      <w:r w:rsidRPr="00F95EA4">
        <w:rPr>
          <w:rFonts w:ascii="Times New Roman" w:hAnsi="Times New Roman" w:cs="Times New Roman"/>
          <w:sz w:val="24"/>
          <w:szCs w:val="24"/>
        </w:rPr>
        <w:t>«Советская Сибирь»</w:t>
      </w:r>
    </w:p>
    <w:p w:rsidR="00A72CB5" w:rsidRPr="00F95EA4" w:rsidRDefault="00A72CB5" w:rsidP="00D0381B">
      <w:pPr>
        <w:spacing w:after="0" w:line="240" w:lineRule="auto"/>
        <w:ind w:firstLine="709"/>
        <w:jc w:val="right"/>
        <w:rPr>
          <w:rFonts w:ascii="Times New Roman" w:hAnsi="Times New Roman" w:cs="Times New Roman"/>
          <w:sz w:val="24"/>
          <w:szCs w:val="24"/>
        </w:rPr>
      </w:pPr>
      <w:r w:rsidRPr="00F95EA4">
        <w:rPr>
          <w:rFonts w:ascii="Times New Roman" w:hAnsi="Times New Roman" w:cs="Times New Roman"/>
          <w:sz w:val="24"/>
          <w:szCs w:val="24"/>
        </w:rPr>
        <w:t>Шрейтер Н.</w:t>
      </w:r>
      <w:r>
        <w:rPr>
          <w:rFonts w:ascii="Times New Roman" w:hAnsi="Times New Roman" w:cs="Times New Roman"/>
          <w:sz w:val="24"/>
          <w:szCs w:val="24"/>
        </w:rPr>
        <w:t xml:space="preserve"> </w:t>
      </w:r>
      <w:r w:rsidRPr="00F95EA4">
        <w:rPr>
          <w:rFonts w:ascii="Times New Roman" w:hAnsi="Times New Roman" w:cs="Times New Roman"/>
          <w:sz w:val="24"/>
          <w:szCs w:val="24"/>
        </w:rPr>
        <w:t>В.</w:t>
      </w:r>
    </w:p>
    <w:p w:rsidR="00A72CB5" w:rsidRPr="00F95EA4" w:rsidRDefault="00A72CB5" w:rsidP="00D0381B">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w:t>
      </w:r>
      <w:r w:rsidRPr="00F95EA4">
        <w:rPr>
          <w:rFonts w:ascii="Times New Roman" w:hAnsi="Times New Roman" w:cs="Times New Roman"/>
          <w:sz w:val="24"/>
          <w:szCs w:val="24"/>
        </w:rPr>
        <w:t>т __________________</w:t>
      </w:r>
      <w:r w:rsidRPr="00F95EA4">
        <w:rPr>
          <w:rFonts w:ascii="Times New Roman" w:hAnsi="Times New Roman" w:cs="Times New Roman"/>
          <w:sz w:val="24"/>
          <w:szCs w:val="24"/>
          <w:lang w:eastAsia="ru-RU"/>
        </w:rPr>
        <w:t> </w:t>
      </w:r>
    </w:p>
    <w:p w:rsidR="00A72CB5" w:rsidRDefault="00A72CB5" w:rsidP="00D0381B">
      <w:pPr>
        <w:shd w:val="clear" w:color="auto" w:fill="FFFFFF"/>
        <w:spacing w:after="0" w:line="240" w:lineRule="auto"/>
        <w:ind w:firstLine="709"/>
        <w:jc w:val="right"/>
        <w:rPr>
          <w:rFonts w:ascii="Times New Roman" w:hAnsi="Times New Roman" w:cs="Times New Roman"/>
          <w:sz w:val="24"/>
          <w:szCs w:val="24"/>
          <w:lang w:eastAsia="ru-RU"/>
        </w:rPr>
      </w:pPr>
    </w:p>
    <w:p w:rsidR="00A72CB5" w:rsidRDefault="00A72CB5" w:rsidP="00D0381B">
      <w:pPr>
        <w:shd w:val="clear" w:color="auto" w:fill="FFFFFF"/>
        <w:spacing w:after="0" w:line="240" w:lineRule="auto"/>
        <w:ind w:firstLine="709"/>
        <w:jc w:val="right"/>
        <w:rPr>
          <w:rFonts w:ascii="Times New Roman" w:hAnsi="Times New Roman" w:cs="Times New Roman"/>
          <w:sz w:val="24"/>
          <w:szCs w:val="24"/>
          <w:lang w:eastAsia="ru-RU"/>
        </w:rPr>
      </w:pPr>
    </w:p>
    <w:p w:rsidR="00A72CB5" w:rsidRPr="00F95EA4" w:rsidRDefault="00A72CB5" w:rsidP="001200F4">
      <w:pPr>
        <w:shd w:val="clear" w:color="auto" w:fill="FFFFFF"/>
        <w:spacing w:after="0" w:line="240" w:lineRule="auto"/>
        <w:jc w:val="center"/>
        <w:rPr>
          <w:rFonts w:ascii="Times New Roman" w:hAnsi="Times New Roman" w:cs="Times New Roman"/>
          <w:sz w:val="24"/>
          <w:szCs w:val="24"/>
          <w:lang w:eastAsia="ru-RU"/>
        </w:rPr>
      </w:pPr>
      <w:r w:rsidRPr="00F95EA4">
        <w:rPr>
          <w:rFonts w:ascii="Times New Roman" w:hAnsi="Times New Roman" w:cs="Times New Roman"/>
          <w:sz w:val="24"/>
          <w:szCs w:val="24"/>
          <w:lang w:eastAsia="ru-RU"/>
        </w:rPr>
        <w:t>УВЕДОМЛЕНИЕ</w:t>
      </w:r>
    </w:p>
    <w:p w:rsidR="00A72CB5" w:rsidRPr="00F95EA4" w:rsidRDefault="00A72CB5" w:rsidP="001200F4">
      <w:pPr>
        <w:shd w:val="clear" w:color="auto" w:fill="FFFFFF"/>
        <w:spacing w:after="0" w:line="240" w:lineRule="auto"/>
        <w:jc w:val="center"/>
        <w:rPr>
          <w:rFonts w:ascii="Times New Roman" w:hAnsi="Times New Roman" w:cs="Times New Roman"/>
          <w:sz w:val="24"/>
          <w:szCs w:val="24"/>
          <w:lang w:eastAsia="ru-RU"/>
        </w:rPr>
      </w:pPr>
      <w:r w:rsidRPr="00F95EA4">
        <w:rPr>
          <w:rFonts w:ascii="Times New Roman" w:hAnsi="Times New Roman" w:cs="Times New Roman"/>
          <w:sz w:val="24"/>
          <w:szCs w:val="24"/>
          <w:lang w:eastAsia="ru-RU"/>
        </w:rPr>
        <w:t>о факте обращения в целях склонения работника к совершению</w:t>
      </w:r>
      <w:r>
        <w:rPr>
          <w:rFonts w:ascii="Times New Roman" w:hAnsi="Times New Roman" w:cs="Times New Roman"/>
          <w:sz w:val="24"/>
          <w:szCs w:val="24"/>
          <w:lang w:eastAsia="ru-RU"/>
        </w:rPr>
        <w:t xml:space="preserve"> </w:t>
      </w:r>
    </w:p>
    <w:p w:rsidR="00A72CB5" w:rsidRPr="00F95EA4" w:rsidRDefault="00A72CB5" w:rsidP="001200F4">
      <w:pPr>
        <w:shd w:val="clear" w:color="auto" w:fill="FFFFFF"/>
        <w:spacing w:after="0" w:line="240" w:lineRule="auto"/>
        <w:jc w:val="center"/>
        <w:rPr>
          <w:rFonts w:ascii="Times New Roman" w:hAnsi="Times New Roman" w:cs="Times New Roman"/>
          <w:sz w:val="24"/>
          <w:szCs w:val="24"/>
          <w:lang w:eastAsia="ru-RU"/>
        </w:rPr>
      </w:pPr>
      <w:r w:rsidRPr="00F95EA4">
        <w:rPr>
          <w:rFonts w:ascii="Times New Roman" w:hAnsi="Times New Roman" w:cs="Times New Roman"/>
          <w:sz w:val="24"/>
          <w:szCs w:val="24"/>
          <w:lang w:eastAsia="ru-RU"/>
        </w:rPr>
        <w:t>коррупционных правонарушений</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xml:space="preserve">Сообщаю, что </w:t>
      </w:r>
    </w:p>
    <w:p w:rsidR="00A72CB5" w:rsidRPr="00F95EA4" w:rsidRDefault="00A72CB5" w:rsidP="00D0381B">
      <w:pPr>
        <w:numPr>
          <w:ilvl w:val="0"/>
          <w:numId w:val="1"/>
        </w:numPr>
        <w:shd w:val="clear" w:color="auto" w:fill="FFFFFF"/>
        <w:spacing w:after="0" w:line="240" w:lineRule="auto"/>
        <w:ind w:left="0"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_____________________________________________________________</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xml:space="preserve">Описание обстоятельств, при которых стало известно о случаях обращения к работнику в связи с исполнением им трудовых </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_____________________________________________________________</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обязанностей (дата, место, другие условия)</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xml:space="preserve"> </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 xml:space="preserve"> _____________________________________________________________</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Подробные сведения о коррупционном правонарушении, которое должен был бы совершить работник</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_____________________________________________________________</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_____________________________________________________________</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p>
    <w:p w:rsidR="00A72CB5" w:rsidRPr="00F95EA4" w:rsidRDefault="00A72CB5" w:rsidP="00D0381B">
      <w:pPr>
        <w:numPr>
          <w:ilvl w:val="0"/>
          <w:numId w:val="1"/>
        </w:numPr>
        <w:shd w:val="clear" w:color="auto" w:fill="FFFFFF"/>
        <w:spacing w:after="0" w:line="240" w:lineRule="auto"/>
        <w:ind w:left="0"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_____________________________________________________________</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Все известные сведения о физическом (юридическом) лице, склоняющем к коррупционному правонарушению</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_____________________________________________________________</w:t>
      </w:r>
    </w:p>
    <w:p w:rsidR="00A72CB5" w:rsidRPr="00F95EA4" w:rsidRDefault="00A72CB5" w:rsidP="00D0381B">
      <w:pPr>
        <w:shd w:val="clear" w:color="auto" w:fill="FFFFFF"/>
        <w:spacing w:after="0" w:line="240" w:lineRule="auto"/>
        <w:ind w:firstLine="709"/>
        <w:jc w:val="both"/>
        <w:rPr>
          <w:rFonts w:ascii="Times New Roman" w:hAnsi="Times New Roman" w:cs="Times New Roman"/>
          <w:sz w:val="24"/>
          <w:szCs w:val="24"/>
          <w:lang w:eastAsia="ru-RU"/>
        </w:rPr>
      </w:pPr>
    </w:p>
    <w:p w:rsidR="00A72CB5" w:rsidRPr="00F95EA4" w:rsidRDefault="00A72CB5" w:rsidP="00D0381B">
      <w:pPr>
        <w:numPr>
          <w:ilvl w:val="0"/>
          <w:numId w:val="1"/>
        </w:numPr>
        <w:spacing w:after="0" w:line="240" w:lineRule="auto"/>
        <w:ind w:left="0" w:firstLine="709"/>
        <w:jc w:val="both"/>
        <w:rPr>
          <w:rFonts w:ascii="Times New Roman" w:hAnsi="Times New Roman" w:cs="Times New Roman"/>
          <w:sz w:val="24"/>
          <w:szCs w:val="24"/>
          <w:lang w:eastAsia="ru-RU"/>
        </w:rPr>
      </w:pPr>
      <w:bookmarkStart w:id="0" w:name="_GoBack"/>
      <w:bookmarkEnd w:id="0"/>
      <w:r w:rsidRPr="00F95EA4">
        <w:rPr>
          <w:rFonts w:ascii="Times New Roman" w:hAnsi="Times New Roman" w:cs="Times New Roman"/>
          <w:sz w:val="24"/>
          <w:szCs w:val="24"/>
          <w:lang w:eastAsia="ru-RU"/>
        </w:rPr>
        <w:t>_____________________________________________________________</w:t>
      </w:r>
    </w:p>
    <w:p w:rsidR="00A72CB5" w:rsidRPr="00F95EA4" w:rsidRDefault="00A72CB5" w:rsidP="00D0381B">
      <w:pPr>
        <w:spacing w:after="0" w:line="240" w:lineRule="auto"/>
        <w:ind w:firstLine="709"/>
        <w:jc w:val="both"/>
        <w:rPr>
          <w:rFonts w:ascii="Times New Roman" w:hAnsi="Times New Roman" w:cs="Times New Roman"/>
          <w:sz w:val="24"/>
          <w:szCs w:val="24"/>
          <w:lang w:eastAsia="ru-RU"/>
        </w:rPr>
      </w:pPr>
      <w:r w:rsidRPr="00F95EA4">
        <w:rPr>
          <w:rFonts w:ascii="Times New Roman" w:hAnsi="Times New Roman" w:cs="Times New Roman"/>
          <w:sz w:val="24"/>
          <w:szCs w:val="24"/>
          <w:lang w:eastAsia="ru-RU"/>
        </w:rPr>
        <w:t>Способ и обстоятельства склонения к коррупционному правонарушению (подкуп, угрозы, обман и</w:t>
      </w:r>
      <w:r>
        <w:rPr>
          <w:rFonts w:ascii="Times New Roman" w:hAnsi="Times New Roman" w:cs="Times New Roman"/>
          <w:sz w:val="24"/>
          <w:szCs w:val="24"/>
          <w:lang w:eastAsia="ru-RU"/>
        </w:rPr>
        <w:t xml:space="preserve"> </w:t>
      </w:r>
      <w:r w:rsidRPr="00F95EA4">
        <w:rPr>
          <w:rFonts w:ascii="Times New Roman" w:hAnsi="Times New Roman" w:cs="Times New Roman"/>
          <w:sz w:val="24"/>
          <w:szCs w:val="24"/>
          <w:lang w:eastAsia="ru-RU"/>
        </w:rPr>
        <w:t>т.</w:t>
      </w:r>
      <w:r>
        <w:rPr>
          <w:rFonts w:ascii="Times New Roman" w:hAnsi="Times New Roman" w:cs="Times New Roman"/>
          <w:sz w:val="24"/>
          <w:szCs w:val="24"/>
          <w:lang w:eastAsia="ru-RU"/>
        </w:rPr>
        <w:t xml:space="preserve"> </w:t>
      </w:r>
      <w:r w:rsidRPr="00F95EA4">
        <w:rPr>
          <w:rFonts w:ascii="Times New Roman" w:hAnsi="Times New Roman" w:cs="Times New Roman"/>
          <w:sz w:val="24"/>
          <w:szCs w:val="24"/>
          <w:lang w:eastAsia="ru-RU"/>
        </w:rPr>
        <w:t>д.)</w:t>
      </w:r>
    </w:p>
    <w:p w:rsidR="00A72CB5" w:rsidRPr="00F95EA4" w:rsidRDefault="00A72CB5" w:rsidP="00D0381B">
      <w:pPr>
        <w:spacing w:after="0" w:line="240" w:lineRule="auto"/>
        <w:ind w:firstLine="709"/>
        <w:jc w:val="both"/>
        <w:rPr>
          <w:rFonts w:ascii="Times New Roman" w:hAnsi="Times New Roman" w:cs="Times New Roman"/>
          <w:sz w:val="24"/>
          <w:szCs w:val="24"/>
        </w:rPr>
      </w:pPr>
      <w:r w:rsidRPr="00F95EA4">
        <w:rPr>
          <w:rFonts w:ascii="Times New Roman" w:hAnsi="Times New Roman" w:cs="Times New Roman"/>
          <w:sz w:val="24"/>
          <w:szCs w:val="24"/>
        </w:rPr>
        <w:t>_____________________________________________________________</w:t>
      </w:r>
    </w:p>
    <w:p w:rsidR="00A72CB5" w:rsidRDefault="00A72CB5" w:rsidP="00D0381B">
      <w:pPr>
        <w:spacing w:after="0" w:line="240" w:lineRule="auto"/>
        <w:ind w:firstLine="709"/>
        <w:jc w:val="both"/>
        <w:rPr>
          <w:rFonts w:ascii="Times New Roman" w:hAnsi="Times New Roman" w:cs="Times New Roman"/>
          <w:sz w:val="24"/>
          <w:szCs w:val="24"/>
        </w:rPr>
      </w:pPr>
    </w:p>
    <w:p w:rsidR="00A72CB5" w:rsidRPr="00F95EA4" w:rsidRDefault="00A72CB5" w:rsidP="00D0381B">
      <w:pPr>
        <w:spacing w:after="0" w:line="240" w:lineRule="auto"/>
        <w:ind w:firstLine="709"/>
        <w:jc w:val="both"/>
        <w:rPr>
          <w:rFonts w:ascii="Times New Roman" w:hAnsi="Times New Roman" w:cs="Times New Roman"/>
          <w:sz w:val="24"/>
          <w:szCs w:val="24"/>
        </w:rPr>
      </w:pPr>
      <w:r w:rsidRPr="00F95EA4">
        <w:rPr>
          <w:rFonts w:ascii="Times New Roman" w:hAnsi="Times New Roman" w:cs="Times New Roman"/>
          <w:sz w:val="24"/>
          <w:szCs w:val="24"/>
        </w:rPr>
        <w:t xml:space="preserve">Дата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95EA4">
        <w:rPr>
          <w:rFonts w:ascii="Times New Roman" w:hAnsi="Times New Roman" w:cs="Times New Roman"/>
          <w:sz w:val="24"/>
          <w:szCs w:val="24"/>
        </w:rPr>
        <w:t xml:space="preserve">Подпись </w:t>
      </w:r>
      <w:r>
        <w:rPr>
          <w:rFonts w:ascii="Times New Roman" w:hAnsi="Times New Roman" w:cs="Times New Roman"/>
          <w:sz w:val="24"/>
          <w:szCs w:val="24"/>
        </w:rPr>
        <w:t>/</w:t>
      </w:r>
      <w:r w:rsidRPr="00F95EA4">
        <w:rPr>
          <w:rFonts w:ascii="Times New Roman" w:hAnsi="Times New Roman" w:cs="Times New Roman"/>
          <w:sz w:val="24"/>
          <w:szCs w:val="24"/>
        </w:rPr>
        <w:t>Ф</w:t>
      </w:r>
      <w:r>
        <w:rPr>
          <w:rFonts w:ascii="Times New Roman" w:hAnsi="Times New Roman" w:cs="Times New Roman"/>
          <w:sz w:val="24"/>
          <w:szCs w:val="24"/>
        </w:rPr>
        <w:t xml:space="preserve">. </w:t>
      </w:r>
      <w:r w:rsidRPr="00F95EA4">
        <w:rPr>
          <w:rFonts w:ascii="Times New Roman" w:hAnsi="Times New Roman" w:cs="Times New Roman"/>
          <w:sz w:val="24"/>
          <w:szCs w:val="24"/>
        </w:rPr>
        <w:t>И</w:t>
      </w:r>
      <w:r>
        <w:rPr>
          <w:rFonts w:ascii="Times New Roman" w:hAnsi="Times New Roman" w:cs="Times New Roman"/>
          <w:sz w:val="24"/>
          <w:szCs w:val="24"/>
        </w:rPr>
        <w:t xml:space="preserve">. </w:t>
      </w:r>
      <w:r w:rsidRPr="00F95EA4">
        <w:rPr>
          <w:rFonts w:ascii="Times New Roman" w:hAnsi="Times New Roman" w:cs="Times New Roman"/>
          <w:sz w:val="24"/>
          <w:szCs w:val="24"/>
        </w:rPr>
        <w:t>О</w:t>
      </w:r>
      <w:r>
        <w:rPr>
          <w:rFonts w:ascii="Times New Roman" w:hAnsi="Times New Roman" w:cs="Times New Roman"/>
          <w:sz w:val="24"/>
          <w:szCs w:val="24"/>
        </w:rPr>
        <w:t>./</w:t>
      </w:r>
    </w:p>
    <w:sectPr w:rsidR="00A72CB5" w:rsidRPr="00F95EA4" w:rsidSect="00A835EC">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0C4"/>
    <w:multiLevelType w:val="hybridMultilevel"/>
    <w:tmpl w:val="DD6C10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457F"/>
    <w:rsid w:val="00051869"/>
    <w:rsid w:val="000661C7"/>
    <w:rsid w:val="000716A9"/>
    <w:rsid w:val="0007662A"/>
    <w:rsid w:val="000B28DE"/>
    <w:rsid w:val="000B2EAA"/>
    <w:rsid w:val="000C24D7"/>
    <w:rsid w:val="000D0718"/>
    <w:rsid w:val="001003A2"/>
    <w:rsid w:val="00101CFC"/>
    <w:rsid w:val="0011546D"/>
    <w:rsid w:val="001200F4"/>
    <w:rsid w:val="001303F8"/>
    <w:rsid w:val="00154741"/>
    <w:rsid w:val="001602C5"/>
    <w:rsid w:val="00184285"/>
    <w:rsid w:val="001857A8"/>
    <w:rsid w:val="001F1BCB"/>
    <w:rsid w:val="001F55A2"/>
    <w:rsid w:val="002274D8"/>
    <w:rsid w:val="002329E3"/>
    <w:rsid w:val="0023373D"/>
    <w:rsid w:val="00295936"/>
    <w:rsid w:val="00323136"/>
    <w:rsid w:val="0033387E"/>
    <w:rsid w:val="003544E6"/>
    <w:rsid w:val="003745C5"/>
    <w:rsid w:val="003A6F65"/>
    <w:rsid w:val="004118A5"/>
    <w:rsid w:val="0041688D"/>
    <w:rsid w:val="0044178C"/>
    <w:rsid w:val="00457BC4"/>
    <w:rsid w:val="004635B4"/>
    <w:rsid w:val="004653F5"/>
    <w:rsid w:val="004A1013"/>
    <w:rsid w:val="004C1C75"/>
    <w:rsid w:val="00541242"/>
    <w:rsid w:val="00551AB7"/>
    <w:rsid w:val="00580E5A"/>
    <w:rsid w:val="005A457F"/>
    <w:rsid w:val="005A5B3C"/>
    <w:rsid w:val="00633C4B"/>
    <w:rsid w:val="0066428A"/>
    <w:rsid w:val="00666384"/>
    <w:rsid w:val="00674CDC"/>
    <w:rsid w:val="00682CF7"/>
    <w:rsid w:val="00684026"/>
    <w:rsid w:val="0068511C"/>
    <w:rsid w:val="007527A0"/>
    <w:rsid w:val="00752C5D"/>
    <w:rsid w:val="00753E12"/>
    <w:rsid w:val="007778F9"/>
    <w:rsid w:val="007B18F9"/>
    <w:rsid w:val="007B6DEC"/>
    <w:rsid w:val="00812905"/>
    <w:rsid w:val="008254C3"/>
    <w:rsid w:val="008A0511"/>
    <w:rsid w:val="008A532C"/>
    <w:rsid w:val="008C43B3"/>
    <w:rsid w:val="008C6859"/>
    <w:rsid w:val="008D13F4"/>
    <w:rsid w:val="008E7F30"/>
    <w:rsid w:val="00920A27"/>
    <w:rsid w:val="00946BBF"/>
    <w:rsid w:val="00947A06"/>
    <w:rsid w:val="00970ECA"/>
    <w:rsid w:val="009A06AB"/>
    <w:rsid w:val="009C2551"/>
    <w:rsid w:val="009C56AE"/>
    <w:rsid w:val="00A17596"/>
    <w:rsid w:val="00A22D70"/>
    <w:rsid w:val="00A5674D"/>
    <w:rsid w:val="00A63E09"/>
    <w:rsid w:val="00A67055"/>
    <w:rsid w:val="00A72CB5"/>
    <w:rsid w:val="00A835EC"/>
    <w:rsid w:val="00AB51AA"/>
    <w:rsid w:val="00AF5507"/>
    <w:rsid w:val="00B1569F"/>
    <w:rsid w:val="00B232D1"/>
    <w:rsid w:val="00B613BD"/>
    <w:rsid w:val="00B823F5"/>
    <w:rsid w:val="00B82E52"/>
    <w:rsid w:val="00BB0AC3"/>
    <w:rsid w:val="00BB4B57"/>
    <w:rsid w:val="00BB64D4"/>
    <w:rsid w:val="00BC0928"/>
    <w:rsid w:val="00BD0A98"/>
    <w:rsid w:val="00BE12CA"/>
    <w:rsid w:val="00C11FA5"/>
    <w:rsid w:val="00C3580E"/>
    <w:rsid w:val="00C75D32"/>
    <w:rsid w:val="00CC234F"/>
    <w:rsid w:val="00CE5878"/>
    <w:rsid w:val="00CF5502"/>
    <w:rsid w:val="00D0381B"/>
    <w:rsid w:val="00D132C1"/>
    <w:rsid w:val="00D40D9F"/>
    <w:rsid w:val="00D72E7E"/>
    <w:rsid w:val="00D820A3"/>
    <w:rsid w:val="00D858A5"/>
    <w:rsid w:val="00DA717A"/>
    <w:rsid w:val="00DD27EB"/>
    <w:rsid w:val="00DF4880"/>
    <w:rsid w:val="00E1251E"/>
    <w:rsid w:val="00E30880"/>
    <w:rsid w:val="00E41333"/>
    <w:rsid w:val="00E57DB1"/>
    <w:rsid w:val="00E845B9"/>
    <w:rsid w:val="00E87DF5"/>
    <w:rsid w:val="00EF7505"/>
    <w:rsid w:val="00F11C7D"/>
    <w:rsid w:val="00F27211"/>
    <w:rsid w:val="00F5296A"/>
    <w:rsid w:val="00F664CA"/>
    <w:rsid w:val="00F66783"/>
    <w:rsid w:val="00F9249A"/>
    <w:rsid w:val="00F95EA4"/>
    <w:rsid w:val="00FA7182"/>
    <w:rsid w:val="00FE55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34F"/>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w:uiPriority w:val="99"/>
    <w:rsid w:val="00E41333"/>
    <w:rPr>
      <w:rFonts w:ascii="Tahoma" w:hAnsi="Tahoma" w:cs="Tahoma"/>
      <w:b/>
      <w:bCs/>
      <w:color w:val="000000"/>
      <w:spacing w:val="0"/>
      <w:w w:val="100"/>
      <w:position w:val="0"/>
      <w:sz w:val="26"/>
      <w:szCs w:val="26"/>
      <w:u w:val="none"/>
      <w:effect w:val="none"/>
      <w:lang w:val="ru-RU" w:eastAsia="ru-RU"/>
    </w:rPr>
  </w:style>
  <w:style w:type="character" w:customStyle="1" w:styleId="6">
    <w:name w:val="Основной текст (6)"/>
    <w:uiPriority w:val="99"/>
    <w:rsid w:val="00E41333"/>
    <w:rPr>
      <w:rFonts w:ascii="Segoe UI" w:hAnsi="Segoe UI" w:cs="Segoe UI"/>
      <w:i/>
      <w:iCs/>
      <w:color w:val="000000"/>
      <w:spacing w:val="0"/>
      <w:w w:val="100"/>
      <w:position w:val="0"/>
      <w:sz w:val="21"/>
      <w:szCs w:val="21"/>
      <w:u w:val="none"/>
      <w:lang w:val="ru-RU" w:eastAsia="ru-RU"/>
    </w:rPr>
  </w:style>
  <w:style w:type="table" w:styleId="TableGrid">
    <w:name w:val="Table Grid"/>
    <w:basedOn w:val="TableNormal"/>
    <w:uiPriority w:val="99"/>
    <w:locked/>
    <w:rsid w:val="00E41333"/>
    <w:pPr>
      <w:widowControl w:val="0"/>
    </w:pPr>
    <w:rPr>
      <w:rFonts w:ascii="Arial Unicode MS" w:eastAsia="Times New Roman" w:hAnsi="Arial Unicode MS" w:cs="Arial Unicode M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link w:val="21"/>
    <w:uiPriority w:val="99"/>
    <w:locked/>
    <w:rsid w:val="002329E3"/>
    <w:rPr>
      <w:sz w:val="28"/>
      <w:szCs w:val="28"/>
    </w:rPr>
  </w:style>
  <w:style w:type="paragraph" w:customStyle="1" w:styleId="21">
    <w:name w:val="Основной текст (2)"/>
    <w:basedOn w:val="Normal"/>
    <w:link w:val="20"/>
    <w:uiPriority w:val="99"/>
    <w:rsid w:val="002329E3"/>
    <w:pPr>
      <w:widowControl w:val="0"/>
      <w:shd w:val="clear" w:color="auto" w:fill="FFFFFF"/>
      <w:spacing w:after="0" w:line="317" w:lineRule="exact"/>
      <w:ind w:hanging="1180"/>
      <w:jc w:val="both"/>
    </w:pPr>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4586947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4</Pages>
  <Words>1320</Words>
  <Characters>7525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ГАУ НСО </dc:title>
  <dc:subject/>
  <dc:creator>Наталья</dc:creator>
  <cp:keywords/>
  <dc:description/>
  <cp:lastModifiedBy>user</cp:lastModifiedBy>
  <cp:revision>19</cp:revision>
  <cp:lastPrinted>2020-08-05T08:53:00Z</cp:lastPrinted>
  <dcterms:created xsi:type="dcterms:W3CDTF">2020-07-06T06:04:00Z</dcterms:created>
  <dcterms:modified xsi:type="dcterms:W3CDTF">2020-08-13T09:04:00Z</dcterms:modified>
</cp:coreProperties>
</file>